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0F080135"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3E0DEB">
              <w:rPr>
                <w:rStyle w:val="FootnoteReference"/>
                <w:rFonts w:ascii="Tahoma" w:eastAsia="SimSun" w:hAnsi="Tahoma" w:cs="Tahoma"/>
                <w:color w:val="FFFFFF" w:themeColor="background1"/>
                <w:sz w:val="24"/>
                <w:szCs w:val="24"/>
              </w:rPr>
              <w:footnoteReference w:id="1"/>
            </w:r>
            <w:r w:rsidRPr="003E0DEB">
              <w:rPr>
                <w:rFonts w:ascii="Tahoma" w:eastAsia="SimSun" w:hAnsi="Tahoma" w:cs="Tahoma"/>
                <w:bCs/>
                <w:sz w:val="24"/>
                <w:szCs w:val="24"/>
              </w:rPr>
              <w:t xml:space="preserve"> </w:t>
            </w:r>
            <w:r w:rsidR="00880D6B">
              <w:rPr>
                <w:rFonts w:ascii="Tahoma" w:eastAsia="SimSun" w:hAnsi="Tahoma" w:cs="Tahoma"/>
                <w:bCs/>
                <w:sz w:val="24"/>
                <w:szCs w:val="24"/>
              </w:rPr>
              <w:t>2022</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5564E5D"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00F97E68">
              <w:rPr>
                <w:sz w:val="24"/>
                <w:szCs w:val="24"/>
              </w:rPr>
              <w:t> </w:t>
            </w:r>
            <w:r w:rsidR="00F97E68">
              <w:rPr>
                <w:sz w:val="24"/>
                <w:szCs w:val="24"/>
              </w:rPr>
              <w:t> </w:t>
            </w:r>
            <w:r w:rsidR="00F97E68">
              <w:rPr>
                <w:sz w:val="24"/>
                <w:szCs w:val="24"/>
              </w:rPr>
              <w:t> </w:t>
            </w:r>
            <w:r w:rsidR="00F97E68">
              <w:rPr>
                <w:sz w:val="24"/>
                <w:szCs w:val="24"/>
              </w:rPr>
              <w:t> </w:t>
            </w:r>
            <w:r w:rsidR="00F97E68">
              <w:rPr>
                <w:sz w:val="24"/>
                <w:szCs w:val="24"/>
              </w:rPr>
              <w:t> </w:t>
            </w:r>
            <w:r w:rsidRPr="003E0DEB">
              <w:rPr>
                <w:sz w:val="24"/>
                <w:szCs w:val="24"/>
              </w:rPr>
              <w:fldChar w:fldCharType="end"/>
            </w:r>
            <w:r w:rsidR="003E0DEB" w:rsidRPr="003E0DEB">
              <w:rPr>
                <w:rStyle w:val="FootnoteReference"/>
                <w:rFonts w:cs="Tahoma"/>
                <w:sz w:val="24"/>
                <w:szCs w:val="24"/>
              </w:rPr>
              <w:footnoteReference w:id="2"/>
            </w:r>
          </w:p>
          <w:p w14:paraId="0A744E22" w14:textId="3FD608B3"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00F97E68">
              <w:rPr>
                <w:sz w:val="24"/>
                <w:szCs w:val="24"/>
              </w:rPr>
              <w:t> </w:t>
            </w:r>
            <w:r w:rsidR="00F97E68">
              <w:rPr>
                <w:sz w:val="24"/>
                <w:szCs w:val="24"/>
              </w:rPr>
              <w:t> </w:t>
            </w:r>
            <w:r w:rsidR="00F97E68">
              <w:rPr>
                <w:sz w:val="24"/>
                <w:szCs w:val="24"/>
              </w:rPr>
              <w:t> </w:t>
            </w:r>
            <w:r w:rsidR="00F97E68">
              <w:rPr>
                <w:sz w:val="24"/>
                <w:szCs w:val="24"/>
              </w:rPr>
              <w:t> </w:t>
            </w:r>
            <w:r w:rsidR="00F97E68">
              <w:rPr>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78BDCBC1"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00F97E68">
              <w:rPr>
                <w:sz w:val="24"/>
                <w:szCs w:val="24"/>
              </w:rPr>
              <w:t> </w:t>
            </w:r>
            <w:r w:rsidR="00F97E68">
              <w:rPr>
                <w:sz w:val="24"/>
                <w:szCs w:val="24"/>
              </w:rPr>
              <w:t> </w:t>
            </w:r>
            <w:r w:rsidR="00F97E68">
              <w:rPr>
                <w:sz w:val="24"/>
                <w:szCs w:val="24"/>
              </w:rPr>
              <w:t> </w:t>
            </w:r>
            <w:r w:rsidR="00F97E68">
              <w:rPr>
                <w:sz w:val="24"/>
                <w:szCs w:val="24"/>
              </w:rPr>
              <w:t> </w:t>
            </w:r>
            <w:r w:rsidR="00F97E68">
              <w:rPr>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119C62E"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 xml:space="preserve">La CAL per RDS si applica ai Servizi Desktop Remoto di Microsoft Windows Server </w:t>
      </w:r>
      <w:r w:rsidR="00880D6B">
        <w:rPr>
          <w:rFonts w:ascii="Tahoma" w:hAnsi="Tahoma" w:cs="Tahoma"/>
          <w:sz w:val="20"/>
          <w:szCs w:val="20"/>
        </w:rPr>
        <w:t>2022</w:t>
      </w:r>
      <w:r w:rsidRPr="005A3497">
        <w:rPr>
          <w:rFonts w:ascii="Tahoma" w:hAnsi="Tahoma" w:cs="Tahoma"/>
          <w:sz w:val="20"/>
          <w:szCs w:val="20"/>
        </w:rPr>
        <w:t xml:space="preserve">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5F6B05B4" w14:textId="7097CAF2" w:rsidR="002A14C2" w:rsidRDefault="002A14C2" w:rsidP="002A14C2">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Condizioni per l’Utilizzo</w:t>
      </w:r>
      <w:r>
        <w:rPr>
          <w:rFonts w:ascii="Tahoma" w:hAnsi="Tahoma" w:cs="Tahoma"/>
          <w:b/>
          <w:bCs/>
          <w:color w:val="000000"/>
          <w:sz w:val="20"/>
          <w:szCs w:val="20"/>
        </w:rPr>
        <w:t>.</w:t>
      </w:r>
      <w:r>
        <w:rPr>
          <w:rFonts w:ascii="Tahoma" w:hAnsi="Tahoma" w:cs="Tahoma"/>
          <w:color w:val="000000"/>
          <w:sz w:val="20"/>
          <w:szCs w:val="20"/>
        </w:rPr>
        <w:t xml:space="preserve"> La presente CAL per RDS fornisce i diritti per accedere alla funzionalità Servizi Desktop Remoto di Windows Server </w:t>
      </w:r>
      <w:r w:rsidR="00880D6B">
        <w:rPr>
          <w:rFonts w:ascii="Tahoma" w:hAnsi="Tahoma" w:cs="Tahoma"/>
          <w:color w:val="000000"/>
          <w:sz w:val="20"/>
          <w:szCs w:val="20"/>
        </w:rPr>
        <w:t>2022</w:t>
      </w:r>
      <w:r>
        <w:rPr>
          <w:rFonts w:ascii="Tahoma" w:hAnsi="Tahoma" w:cs="Tahoma"/>
          <w:color w:val="000000"/>
          <w:sz w:val="20"/>
          <w:szCs w:val="20"/>
        </w:rPr>
        <w:t xml:space="preserve"> su Windows Server </w:t>
      </w:r>
      <w:r w:rsidR="00880D6B">
        <w:rPr>
          <w:rFonts w:ascii="Tahoma" w:hAnsi="Tahoma" w:cs="Tahoma"/>
          <w:color w:val="000000"/>
          <w:sz w:val="20"/>
          <w:szCs w:val="20"/>
        </w:rPr>
        <w:t>2022</w:t>
      </w:r>
      <w:r>
        <w:rPr>
          <w:rFonts w:ascii="Tahoma" w:hAnsi="Tahoma" w:cs="Tahoma"/>
          <w:color w:val="000000"/>
          <w:sz w:val="20"/>
          <w:szCs w:val="20"/>
        </w:rPr>
        <w:t xml:space="preserve"> (“Software Server”). Il licenziatario dovrà acquistare una CAL per RDS per ogni utente o dispositivo che </w:t>
      </w:r>
      <w:r>
        <w:rPr>
          <w:sz w:val="20"/>
          <w:szCs w:val="20"/>
        </w:rPr>
        <w:t xml:space="preserve">(i) accede direttamente o indirettamente alla funzionalità Servizi Desktop Remoto, (ii) accede direttamente o indirettamente al Software Server per ospitare un’interfaccia utente grafica mediante la funzionalità Servizi Desktop Remoto di Windows Server </w:t>
      </w:r>
      <w:r w:rsidR="00880D6B">
        <w:rPr>
          <w:sz w:val="20"/>
          <w:szCs w:val="20"/>
        </w:rPr>
        <w:t>2022</w:t>
      </w:r>
      <w:r>
        <w:rPr>
          <w:sz w:val="20"/>
          <w:szCs w:val="20"/>
        </w:rPr>
        <w:t xml:space="preserve"> o altra tecnologia oppure (iii) accede alla funzionalità Multipoint Services. Il licenziatario dovrà inoltre acquistare una CAL per Windows Server per ogni utente o dispositivo nella modalità descritta nelle condizioni di licenza per Windows Server.</w:t>
      </w:r>
    </w:p>
    <w:p w14:paraId="0A744E2D" w14:textId="78B22667"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 xml:space="preserve">Il licenziatario potrà cedere una CAL per Servizi Desktop Remoto di Windows Server </w:t>
      </w:r>
      <w:r w:rsidR="00880D6B">
        <w:rPr>
          <w:rFonts w:ascii="Tahoma" w:hAnsi="Tahoma" w:cs="Tahoma"/>
          <w:sz w:val="20"/>
          <w:szCs w:val="20"/>
        </w:rPr>
        <w:t>2022</w:t>
      </w:r>
      <w:r w:rsidRPr="005A3497">
        <w:rPr>
          <w:rFonts w:ascii="Tahoma" w:hAnsi="Tahoma" w:cs="Tahoma"/>
          <w:sz w:val="20"/>
          <w:szCs w:val="20"/>
        </w:rPr>
        <w:t xml:space="preserve">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10"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11"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12"/>
      <w:footerReference w:type="defaul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B825" w14:textId="77777777" w:rsidR="00F71DFD" w:rsidRDefault="00F71DFD">
      <w:r>
        <w:separator/>
      </w:r>
    </w:p>
  </w:endnote>
  <w:endnote w:type="continuationSeparator" w:id="0">
    <w:p w14:paraId="2FE68263" w14:textId="77777777" w:rsidR="00F71DFD" w:rsidRDefault="00F7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3493D" w14:textId="7694F2E7"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880D6B">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880D6B">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EB42" w14:textId="4D9FAF15"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880D6B">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880D6B">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DE2D" w14:textId="77777777" w:rsidR="00F71DFD" w:rsidRDefault="00F71DFD">
      <w:r>
        <w:separator/>
      </w:r>
    </w:p>
  </w:footnote>
  <w:footnote w:type="continuationSeparator" w:id="0">
    <w:p w14:paraId="3863AE5B" w14:textId="77777777" w:rsidR="00F71DFD" w:rsidRDefault="00F71DFD">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F97E68">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Full" w:cryptAlgorithmClass="hash" w:cryptAlgorithmType="typeAny" w:cryptAlgorithmSid="4" w:cryptSpinCount="50000" w:hash="GyJCbuKu9+6RhF18F/QZeeC+4zQ=" w:salt="e1a8EasIf9jVSVVHIkxCY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14C2"/>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E7A54"/>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0D6B"/>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1DFD"/>
    <w:rsid w:val="00F74F48"/>
    <w:rsid w:val="00F7614E"/>
    <w:rsid w:val="00F7760D"/>
    <w:rsid w:val="00F7778A"/>
    <w:rsid w:val="00F81818"/>
    <w:rsid w:val="00F83C85"/>
    <w:rsid w:val="00F9163C"/>
    <w:rsid w:val="00F95B6C"/>
    <w:rsid w:val="00F97E68"/>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it-IT"/>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basedOn w:val="DefaultParagraphFont"/>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9657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99FBA-E155-4375-91AF-8E96A0D0AF3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7A1013A-D570-442B-9648-6315F9B73E3D}">
  <ds:schemaRefs>
    <ds:schemaRef ds:uri="http://schemas.microsoft.com/sharepoint/v3/contenttype/forms"/>
  </ds:schemaRefs>
</ds:datastoreItem>
</file>

<file path=customXml/itemProps3.xml><?xml version="1.0" encoding="utf-8"?>
<ds:datastoreItem xmlns:ds="http://schemas.openxmlformats.org/officeDocument/2006/customXml" ds:itemID="{C03C98C1-85A1-4F37-A9C9-E66BCD486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2021-08-16T23:38:00Z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